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21074-2026 i Kramfors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