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26368-2025 i Kramfors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