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rosenticka (NT, T), ullticka (NT, T), fönsterlav (T), gråspett (T, §4), hultbräken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