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30948-2025 i Sollefteå kommun</w:t>
      </w:r>
    </w:p>
    <w:p>
      <w:r>
        <w:t>Detta klagomål behandlar höga naturvärden i avverkningsanmälan A 30948-2025 i Sollefteå kommun som inkom 2025-06-24 och omfattar 1,7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30948-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7001056, E 604553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30948-2025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7001056, E 604553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