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10854-2024 i Sollefteå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