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19892-2025 i Sollefteå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