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24887-2022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