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22119-2024 i Sollefteå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