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talltita (NT, §4), vedtrappmossa (NT), dvärghäxört (S), strutbräken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