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dvärgbägarlav (NT), garnlav (NT), kolflarnlav (NT), motaggsvamp (NT), nordtagging (NT), rosenticka (NT), tretåig hackspett (NT, §4), ullticka (NT),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