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klagomål behandlar höga naturvärden i avverkningsanmälan A 49366-2024 i Sollefteå kommun som inkom 2024-10-30 och omfattar 1,6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7045562, E 606849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