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23175-2024 i Sollefteå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