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21099-2024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