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dokument behandlar höga naturvärden i avverkningsanmälan A 19347-2024 i Sollefteå kommun. Denna avverkningsanmälan inkom 2024-05-17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6.46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