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20949-2022 i Sollefteå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