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2632-2022 i So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