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dokument behandlar höga naturvärden i avverkningsanmälan A 12164-2023 i Sollefteå kommun som inkom 2023-03-10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tretåig hackspett (NT, T, §4), ullticka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7060550, E 585683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