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dokument behandlar höga naturvärden i avverkningsanmälan A 22918-2026 i Sollefteå kommun som inkom 2026-05-18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finporing (VU), liten aspgelélav (VU, T), koralltaggsvamp (NT, T), stiftgelélav (NT,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