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dokument behandlar höga naturvärden i avverkningsanmälan A 24998-2026 i Sollefteå kommun som inkom 2026-06-01 och omfattar 32,5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dvärgtufs (S)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