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som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garnlav (VU, T), knärot (VU, T, §8), dropptaggsvamp (NT, T), lunglav (NT, T), mörk kolflarnlav (NT), rosenticka (NT, T), rynkskinn (NT, T), tretåig hackspett (NT, T, §4), ullticka (NT, T), vanlig flatbagge (S, T), vedticka (S, T), spillkråka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