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som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garnlav (VU, T), grantickeporing (VU), lunglav (NT, T), skrovellav (NT, T), ullticka (NT, T) och kambräken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