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Detta dokument behandlar höga naturvärden i avverkningsanmälan A 18084-2026 i Sollefteå kommun som inkom 2026-04-13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1534" cy="5688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0153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7012126, E 634175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knärot (VU, T, §8), liten hornflikmossa (VU), lunglav (NT, T), rosenticka (NT, T), rynkskinn (NT, T), stjärntagging (NT, T), ullticka (NT, T), vedtrappmossa (NT, T), bårdlav (S, T) och skinnlav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