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som inkom 2023-07-17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0244" cy="5688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1024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7079805, E 582959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14 naturvårdsarter hittats: garnlav (VU, T), dropptaggsvamp (NT, T), dvärgbägarlav (NT, T), gammelgransskål (NT, T), kolflarnlav (NT, T), lunglav (NT, T), mörk kolflarnlav (NT), nordtagging (NT), tretåig hackspett (NT, T, §4), ullticka (NT, T), vitgrynig nållav (NT), norrlandslav (S, T), stuplav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