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blå taggsvamp (NT), garnlav (NT), granticka (NT), gränsticka (NT), järpe (NT, §4), Leptoporus mollis (NT), rosenticka (NT), skogshare (NT), spillkråka (NT, §4), talltita (NT, §4), ullticka (NT), dropptaggsvamp (S),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