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59045-2022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