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dokument behandlar höga naturvärden i avverkningsanmälan A 15627-2026 i Sollefteå kommun som inkom 2026-03-25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