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dokument behandlar höga naturvärden i avverkningsanmälan A 24998-2026 i Sollefteå kommun som inkom 2026-06-01 och omfattar 32,5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dvärgtufs (S)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7085307, E 582893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