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som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garnlav (VU, T), knärot (VU, T, §8), talltita (NT, §4), tretåig hackspett (NT, T, §4), ullticka (NT, T), spillkråka (T,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