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som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gräddticka (VU), rosenticka (NT, T), rynkskinn (NT, T),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