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Detta dokument behandlar höga naturvärden i avverkningsanmälan A 12164-2023 i Sollefteå kommun som inkom 2023-03-10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7060550, E 585683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tretåig hackspett (NT, T, §4), ullticka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