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som inkom 2025-05-07 och omfattar 22,5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7013007, E 638146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