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som inkom 2022-06-27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7078553, E 577552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13 naturvårdsarter hittats: garnlav (VU, T), knärot (VU, T, §8), ulltickeporing (VU), ladusvala (NT, §4), lunglav (NT, T), rosenticka (NT, T), talltita (NT, §4), tretåig hackspett (NT, T, §4), ullticka (NT, T), luddlav (S, T), spindelblomster (S, T, §8), vedticka (S, T) och fläcknycklar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ladusvala (NT, §4), talltita (NT, §4), tretåig hackspett (NT, T, §4),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