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som inkom 2024-08-05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7076166, E 580904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23 meter från avverkningsanmälan har följande 7 naturvårdsarter hittats: garnlav (VU, T), knärot (VU, T, §8), gammelgransskål (NT, T), lunglav (NT, T), talltita (NT, §4), luddlav (S, T) och spillkråka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478859"/>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