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som inkom 2024-08-22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7035916, E 566222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22 meter från avverkningsanmälan har följande 4 naturvårdsarter hittats: garnlav (VU, T), knärot (VU, T, §8), lunglav (NT, T) och reliktbock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