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som inkom 2022-12-08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7050930, E 576969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garnlav (VU, T), gammelgransskål (NT, T), lunglav (NT, T), tretåig hackspett (NT, T, §4), ullticka (NT, T) och strutbräken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