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56257-2023 i Sollefteå kommun</w:t>
      </w:r>
    </w:p>
    <w:p>
      <w:r>
        <w:t>Detta dokument behandlar höga naturvärden i avverkningsanmälan A 56257-2023 i Sollefteå kommun. Denna avverkningsanmälan inkom 2023-11-10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56257-2023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6995034, E 597516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