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632-2022 i So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