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dokument behandlar höga naturvärden i avverkningsanmälan A 18019-2022 i Sollefteå kommun som inkom 2022-05-02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