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som inkom 2022-01-29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6 naturvårdsarter hittats: garnlav (VU, T), skrovlig taggsvamp (VU), dropptaggsvamp (NT, T), gammelgransskål (NT, T), skarp dropptaggsvamp (NT) och vedskivlav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