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49189-2025 i Sollefteå kommun</w:t>
      </w:r>
    </w:p>
    <w:p>
      <w:r>
        <w:t>Detta dokument behandlar höga naturvärden i avverkningsanmälan A 49189-2025 i Sollefteå kommun som inkom 2025-10-08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2 naturvårdsarter hittats: knärot (VU, T, §8) och rosenticka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7019341, E 587195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7527"/>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r>
        <w:t>I BILAGA 1 finns mer detaljerad information om ekologi samt krav på livsmiljö hos fridlysta arter.</w:t>
      </w:r>
    </w:p>
    <w:p>
      <w:pPr>
        <w:pStyle w:val="Heading2"/>
      </w:pPr>
      <w:r>
        <w:t>Övriga naturvårdsarter</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