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Detta dokument behandlar höga naturvärden i avverkningsanmälan A 31347-2025 i Sollefteå kommun som inkom 2025-06-25 och omfattar 19,5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7034270, E 594381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tretåig hackspett (NT, T, §4), nästlav (S, T), mattlummer (T, §9), tjäder (T, §4), orre (§4) och vanlig groda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mattlummer (T, §9), tjäder (T, §4), orre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