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som inkom 2024-09-02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7056985, E 584536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T), harticka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