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Detta dokument behandlar höga naturvärden i avverkningsanmälan A 386-2024 i Sollefteå kommun som inkom 2024-01-05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7017575, E 602523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garnlav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