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Detta dokument behandlar höga naturvärden i avverkningsanmälan A 54254-2025 i Sollefteå kommun som inkom 2025-11-03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7022757, E 618869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skarp dropptaggsvamp (NT) och norrlandslav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