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41169-2022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