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35-2025 i So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