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17 meter från avverkningsanmälan A 22463-2026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