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18697-2025 i Sollefteå kommun</w:t>
      </w:r>
    </w:p>
    <w:p>
      <w:r>
        <w:t>Denna tillsynsbegäran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7012427, E 638019 i SWEREF 99 TM.</w:t>
      </w:r>
    </w:p>
    <w:p>
      <w:r>
        <w:t>I och inom 10 meter från avverkningsanmälan finns fynd av 7 naturvårdsarter, varav 6 är rödlistade, 6 är typiska (T) och 1 är signalart (S): garnlav (VU, T), dropptaggsvamp (NT, T), kolflarnlav (NT, T), mörk kolflarnlav (NT), talltagel (NT, 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talltagel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