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2783-2025 i So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