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3451-2025 i Sollefteå kommun</w:t>
      </w:r>
    </w:p>
    <w:p>
      <w:r>
        <w:t>Denna tillsynsbegäran behandlar höga naturvärden i samrådsanmälan S 3451-2025 i Sollefteå kommun som inkom 2025-12-05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35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35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7031666, E 584879 i SWEREF 99 TM.</w:t>
      </w:r>
    </w:p>
    <w:p>
      <w:r>
        <w:t>I samrådsanmälan finns fynd av 1 naturvårdsarter, varav 1 är fridlyst och 1 är typisk (T): tofsmes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Tofsmes (§4)</w:t>
      </w:r>
      <w:r>
        <w:t xml:space="preserve"> häckar i barr- och blandskog, främst i tallskog. Tofsmes är typisk art för </w:t>
      </w:r>
      <w:r>
        <w:rPr>
          <w:i/>
        </w:rPr>
        <w:t xml:space="preserve">9010 Taiga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